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60" w:rsidRPr="00E301FD" w:rsidRDefault="00510760" w:rsidP="005107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301FD">
        <w:rPr>
          <w:rFonts w:ascii="Times New Roman" w:hAnsi="Times New Roman" w:cs="Times New Roman"/>
          <w:b/>
          <w:sz w:val="32"/>
          <w:szCs w:val="32"/>
          <w:u w:val="single"/>
        </w:rPr>
        <w:t>Flow Chart of the Peer- Review process of the Journal</w:t>
      </w:r>
    </w:p>
    <w:p w:rsidR="00510760" w:rsidRDefault="00510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177892C" wp14:editId="71D6419C">
                <wp:simplePos x="0" y="0"/>
                <wp:positionH relativeFrom="column">
                  <wp:posOffset>46355</wp:posOffset>
                </wp:positionH>
                <wp:positionV relativeFrom="paragraph">
                  <wp:posOffset>608330</wp:posOffset>
                </wp:positionV>
                <wp:extent cx="5524500" cy="7217979"/>
                <wp:effectExtent l="0" t="0" r="19050" b="2159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7217979"/>
                          <a:chOff x="0" y="0"/>
                          <a:chExt cx="5524500" cy="7217979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2002221" y="0"/>
                            <a:ext cx="1409700" cy="4667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760" w:rsidRPr="00960449" w:rsidRDefault="00510760" w:rsidP="005107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6044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Registration on the BIMRAD Website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60331" y="1907327"/>
                            <a:ext cx="1774606" cy="7810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760" w:rsidRPr="00960449" w:rsidRDefault="00510760" w:rsidP="005107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6044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Article Received by BIMRAD Journal management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2002221" y="930165"/>
                            <a:ext cx="1409700" cy="5334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760" w:rsidRPr="00960449" w:rsidRDefault="00510760" w:rsidP="005107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6044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Article Submission</w:t>
                              </w:r>
                            </w:p>
                            <w:p w:rsidR="00510760" w:rsidRDefault="00510760" w:rsidP="005107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Diamond 35"/>
                        <wps:cNvSpPr/>
                        <wps:spPr>
                          <a:xfrm>
                            <a:off x="1212116" y="3025784"/>
                            <a:ext cx="3005003" cy="971550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760" w:rsidRPr="00960449" w:rsidRDefault="00510760" w:rsidP="005107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6044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Initial Screening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by the Editorial Board</w:t>
                              </w:r>
                            </w:p>
                            <w:p w:rsidR="00510760" w:rsidRDefault="00510760" w:rsidP="005107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02221" y="4398579"/>
                            <a:ext cx="1409700" cy="4000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760" w:rsidRPr="00960449" w:rsidRDefault="00510760" w:rsidP="005107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6044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Sent to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Reviewer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iamond 37"/>
                        <wps:cNvSpPr/>
                        <wps:spPr>
                          <a:xfrm>
                            <a:off x="1891862" y="5218386"/>
                            <a:ext cx="1743075" cy="971550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760" w:rsidRPr="00960449" w:rsidRDefault="00510760" w:rsidP="005107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044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Decision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2096814" y="6684579"/>
                            <a:ext cx="1409700" cy="5334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760" w:rsidRPr="00960449" w:rsidRDefault="00510760" w:rsidP="005107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044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Accepted for Publication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ed Rectangle 39"/>
                        <wps:cNvSpPr/>
                        <wps:spPr>
                          <a:xfrm>
                            <a:off x="0" y="5454869"/>
                            <a:ext cx="1409700" cy="46672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760" w:rsidRPr="00960449" w:rsidRDefault="00510760" w:rsidP="005107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044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Revision Required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4114800" y="5517931"/>
                            <a:ext cx="1409700" cy="46672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760" w:rsidRPr="00960449" w:rsidRDefault="00510760" w:rsidP="0051076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6044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Rejected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Arrow Connector 41"/>
                        <wps:cNvCnPr/>
                        <wps:spPr>
                          <a:xfrm>
                            <a:off x="2711669" y="2680138"/>
                            <a:ext cx="9525" cy="3333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2695904" y="472965"/>
                            <a:ext cx="9525" cy="4476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2727435" y="1466193"/>
                            <a:ext cx="9525" cy="4476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3641835" y="5707117"/>
                            <a:ext cx="49022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2743200" y="3988676"/>
                            <a:ext cx="9525" cy="4095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 flipH="1">
                            <a:off x="1403131" y="5707117"/>
                            <a:ext cx="4857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2774731" y="6180083"/>
                            <a:ext cx="0" cy="4953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Elbow Connector 48"/>
                        <wps:cNvCnPr/>
                        <wps:spPr>
                          <a:xfrm>
                            <a:off x="4206486" y="3522154"/>
                            <a:ext cx="641729" cy="2018264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2758966" y="4808483"/>
                            <a:ext cx="9525" cy="4095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Elbow Connector 50"/>
                        <wps:cNvCnPr/>
                        <wps:spPr>
                          <a:xfrm flipV="1">
                            <a:off x="677918" y="1182414"/>
                            <a:ext cx="1323975" cy="4286250"/>
                          </a:xfrm>
                          <a:prstGeom prst="bentConnector3">
                            <a:avLst>
                              <a:gd name="adj1" fmla="val -36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3.65pt;margin-top:47.9pt;width:435pt;height:568.35pt;z-index:251704320" coordsize="55245,7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">
                <v:rect id="Rectangle 32" o:spid="_x0000_s1027" style="position:absolute;left:20022;width:1409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>
                  <v:textbox>
                    <w:txbxContent>
                      <w:p w:rsidR="00510760" w:rsidRPr="00960449" w:rsidRDefault="00510760" w:rsidP="0051076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044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Registration on the BIMRAD Website</w:t>
                        </w:r>
                      </w:p>
                    </w:txbxContent>
                  </v:textbox>
                </v:rect>
                <v:rect id="Rectangle 33" o:spid="_x0000_s1028" style="position:absolute;left:18603;top:19073;width:17746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>
                  <v:textbox>
                    <w:txbxContent>
                      <w:p w:rsidR="00510760" w:rsidRPr="00960449" w:rsidRDefault="00510760" w:rsidP="0051076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044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Article Received by BIMRAD Journal management System</w:t>
                        </w:r>
                      </w:p>
                    </w:txbxContent>
                  </v:textbox>
                </v:rect>
                <v:roundrect id="Rounded Rectangle 34" o:spid="_x0000_s1029" style="position:absolute;left:20022;top:9301;width:14097;height:5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QUcMA&#10;AADbAAAADwAAAGRycy9kb3ducmV2LnhtbESPT4vCMBTE78J+h/AEb5r6B5GuUZYFsR48aF2WvT2a&#10;Z1u2eSlJ1PrtjSB4HGbmN8xy3ZlGXMn52rKC8SgBQVxYXXOp4JRvhgsQPiBrbCyTgjt5WK8+ektM&#10;tb3xga7HUIoIYZ+igiqENpXSFxUZ9CPbEkfvbJ3BEKUrpXZ4i3DTyEmSzKXBmuNChS19V1T8Hy9G&#10;wa68/NTt/qz3ucky+pu67ebXKTXod1+fIAJ14R1+tTOtYDqD5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LQUcMAAADbAAAADwAAAAAAAAAAAAAAAACYAgAAZHJzL2Rv&#10;d25yZXYueG1sUEsFBgAAAAAEAAQA9QAAAIgDAAAAAA==&#10;" filled="f" strokecolor="black [3213]" strokeweight="1pt">
                  <v:textbox>
                    <w:txbxContent>
                      <w:p w:rsidR="00510760" w:rsidRPr="00960449" w:rsidRDefault="00510760" w:rsidP="0051076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044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Article Submission</w:t>
                        </w:r>
                      </w:p>
                      <w:p w:rsidR="00510760" w:rsidRDefault="00510760" w:rsidP="00510760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35" o:spid="_x0000_s1030" type="#_x0000_t4" style="position:absolute;left:12121;top:30257;width:30050;height: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2ycYA&#10;AADbAAAADwAAAGRycy9kb3ducmV2LnhtbESPQWvCQBSE7wX/w/IEL6VuaqlKdJWilagntaXq7ZF9&#10;JsHs25DdavrvXaHgcZiZb5jxtDGluFDtCssKXrsRCOLU6oIzBd9fi5chCOeRNZaWScEfOZhOWk9j&#10;jLW98pYuO5+JAGEXo4Lc+yqW0qU5GXRdWxEH72Rrgz7IOpO6xmuAm1L2oqgvDRYcFnKsaJZTet79&#10;GgXJevB5eE722dw6s10dh5vE/2yU6rSbjxEIT41/hP/bS63g7R3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t2ycYAAADbAAAADwAAAAAAAAAAAAAAAACYAgAAZHJz&#10;L2Rvd25yZXYueG1sUEsFBgAAAAAEAAQA9QAAAIsDAAAAAA==&#10;" filled="f" strokecolor="black [3213]" strokeweight="1pt">
                  <v:textbox>
                    <w:txbxContent>
                      <w:p w:rsidR="00510760" w:rsidRPr="00960449" w:rsidRDefault="00510760" w:rsidP="0051076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044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Initial Screening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by the Editorial Board</w:t>
                        </w:r>
                      </w:p>
                      <w:p w:rsidR="00510760" w:rsidRDefault="00510760" w:rsidP="00510760">
                        <w:pPr>
                          <w:jc w:val="center"/>
                        </w:pPr>
                      </w:p>
                    </w:txbxContent>
                  </v:textbox>
                </v:shape>
                <v:rect id="Rectangle 36" o:spid="_x0000_s1031" style="position:absolute;left:20022;top:43985;width:14097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>
                  <v:textbox>
                    <w:txbxContent>
                      <w:p w:rsidR="00510760" w:rsidRPr="00960449" w:rsidRDefault="00510760" w:rsidP="00510760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6044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Sent to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Reviewer</w:t>
                        </w:r>
                      </w:p>
                    </w:txbxContent>
                  </v:textbox>
                </v:rect>
                <v:shape id="Diamond 37" o:spid="_x0000_s1032" type="#_x0000_t4" style="position:absolute;left:18918;top:52183;width:17431;height: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NJcYA&#10;AADbAAAADwAAAGRycy9kb3ducmV2LnhtbESPT2vCQBTE74LfYXlCL6KbtmAkdZXSVqKe/Edbb4/s&#10;MwnNvg3ZrYnf3i0UPA4z8xtmtuhMJS7UuNKygsdxBII4s7rkXMHxsBxNQTiPrLGyTAqu5GAx7/dm&#10;mGjb8o4ue5+LAGGXoILC+zqR0mUFGXRjWxMH72wbgz7IJpe6wTbATSWfomgiDZYcFgqs6a2g7Gf/&#10;axSkm/jje5h+5e/Wmd36NN2m/nOr1MOge30B4anz9/B/e6UVPMfw9y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VNJcYAAADbAAAADwAAAAAAAAAAAAAAAACYAgAAZHJz&#10;L2Rvd25yZXYueG1sUEsFBgAAAAAEAAQA9QAAAIsDAAAAAA==&#10;" filled="f" strokecolor="black [3213]" strokeweight="1pt">
                  <v:textbox>
                    <w:txbxContent>
                      <w:p w:rsidR="00510760" w:rsidRPr="00960449" w:rsidRDefault="00510760" w:rsidP="0051076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044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Decision</w:t>
                        </w:r>
                      </w:p>
                    </w:txbxContent>
                  </v:textbox>
                </v:shape>
                <v:roundrect id="Rounded Rectangle 38" o:spid="_x0000_s1033" style="position:absolute;left:20968;top:66845;width:14097;height:5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/aVMEA&#10;AADbAAAADwAAAGRycy9kb3ducmV2LnhtbERPyWrDMBC9B/IPYgq9JXIbKMWxbEohxD3kkI3S22CN&#10;F2KNjKTY7t9Hh0KPj7dnxWx6MZLznWUFL+sEBHFldceNgst5t3oH4QOyxt4yKfglD0W+XGSYajvx&#10;kcZTaEQMYZ+igjaEIZXSVy0Z9Gs7EEeuts5giNA1UjucYrjp5WuSvEmDHceGFgf6bKm6ne5GwVdz&#10;v3bDodaHsylL+tm4/e7bKfX8NH9sQQSaw7/4z11qBZs4Nn6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2lTBAAAA2wAAAA8AAAAAAAAAAAAAAAAAmAIAAGRycy9kb3du&#10;cmV2LnhtbFBLBQYAAAAABAAEAPUAAACGAwAAAAA=&#10;" filled="f" strokecolor="black [3213]" strokeweight="1pt">
                  <v:textbox>
                    <w:txbxContent>
                      <w:p w:rsidR="00510760" w:rsidRPr="00960449" w:rsidRDefault="00510760" w:rsidP="0051076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044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Accepted for Publication</w:t>
                        </w:r>
                      </w:p>
                    </w:txbxContent>
                  </v:textbox>
                </v:roundrect>
                <v:roundrect id="Rounded Rectangle 39" o:spid="_x0000_s1034" style="position:absolute;top:54548;width:14097;height:4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/z8MA&#10;AADbAAAADwAAAGRycy9kb3ducmV2LnhtbESPQYvCMBSE78L+h/AEb5qqINo1yrIg1oMHrcuyt0fz&#10;bMs2LyWJWv+9EQSPw8x8wyzXnWnElZyvLSsYjxIQxIXVNZcKTvlmOAfhA7LGxjIpuJOH9eqjt8RU&#10;2xsf6HoMpYgQ9ikqqEJoUyl9UZFBP7ItcfTO1hkMUbpSaoe3CDeNnCTJTBqsOS5U2NJ3RcX/8WIU&#10;7MrLT93uz3qfmyyjv6nbbn6dUoN+9/UJIlAX3uFXO9MKpgt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N/z8MAAADbAAAADwAAAAAAAAAAAAAAAACYAgAAZHJzL2Rv&#10;d25yZXYueG1sUEsFBgAAAAAEAAQA9QAAAIgDAAAAAA==&#10;" filled="f" strokecolor="black [3213]" strokeweight="1pt">
                  <v:textbox>
                    <w:txbxContent>
                      <w:p w:rsidR="00510760" w:rsidRPr="00960449" w:rsidRDefault="00510760" w:rsidP="0051076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044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Revision Required</w:t>
                        </w:r>
                      </w:p>
                    </w:txbxContent>
                  </v:textbox>
                </v:roundrect>
                <v:roundrect id="Rounded Rectangle 40" o:spid="_x0000_s1035" style="position:absolute;left:41148;top:55179;width:14097;height:4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+lL8IA&#10;AADbAAAADwAAAGRycy9kb3ducmV2LnhtbERPu2rDMBTdA/kHcQvdErltKMWJbErA1BkyNGkp2S7W&#10;jW1qXRlJfuTvo6HQ8XDeu3w2nRjJ+daygqd1AoK4srrlWsHXuVi9gfABWWNnmRTcyEOeLRc7TLWd&#10;+JPGU6hFDGGfooImhD6V0lcNGfRr2xNH7mqdwRChq6V2OMVw08nnJHmVBluODQ32tG+o+j0NRsGh&#10;Hr7b/njVx7MpS7q8uI/ixyn1+DC/b0EEmsO/+M9dagWbuD5+iT9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6UvwgAAANsAAAAPAAAAAAAAAAAAAAAAAJgCAABkcnMvZG93&#10;bnJldi54bWxQSwUGAAAAAAQABAD1AAAAhwMAAAAA&#10;" filled="f" strokecolor="black [3213]" strokeweight="1pt">
                  <v:textbox>
                    <w:txbxContent>
                      <w:p w:rsidR="00510760" w:rsidRPr="00960449" w:rsidRDefault="00510760" w:rsidP="0051076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044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Rejected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1" o:spid="_x0000_s1036" type="#_x0000_t32" style="position:absolute;left:27116;top:26801;width:95;height:3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YOWMQAAADbAAAADwAAAGRycy9kb3ducmV2LnhtbESPzWrDMBCE74W+g9hCb7XsUpLUjRJK&#10;fyCHQoiTB1isteRGWhlLjd23rwqFHoeZ+YZZb2fvxIXG2AdWUBUlCOI26J6NgtPx/W4FIiZkjS4w&#10;KfimCNvN9dUaax0mPtClSUZkCMcaFdiUhlrK2FryGIswEGevC6PHlOVopB5xynDv5H1ZLqTHnvOC&#10;xYFeLLXn5ssr+NwvH0/nV1N15qN0h8ZNR/s2KXV7Mz8/gUg0p//wX3unFTxU8Psl/w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xg5YxAAAANsAAAAPAAAAAAAAAAAA&#10;AAAAAKECAABkcnMvZG93bnJldi54bWxQSwUGAAAAAAQABAD5AAAAkgMAAAAA&#10;" strokecolor="black [3213]" strokeweight="1.5pt">
                  <v:stroke endarrow="open"/>
                </v:shape>
                <v:shape id="Straight Arrow Connector 42" o:spid="_x0000_s1037" type="#_x0000_t32" style="position:absolute;left:26959;top:4729;width:95;height:4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QL8QAAADbAAAADwAAAGRycy9kb3ducmV2LnhtbESP0WoCMRRE3wv+Q7hC32pWKbbdGqXU&#10;FnwQiqsfcNlck63JzbKJ7vr3Rij0cZiZM8xiNXgnLtTFJrCC6aQAQVwH3bBRcNh/P72CiAlZowtM&#10;Cq4UYbUcPSyw1KHnHV2qZESGcCxRgU2pLaWMtSWPcRJa4uwdQ+cxZdkZqTvsM9w7OSuKufTYcF6w&#10;2NKnpfpUnb2C35+Xt8NpbaZHsy3crnL93n71Sj2Oh493EImG9B/+a2+0gucZ3L/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FJAvxAAAANsAAAAPAAAAAAAAAAAA&#10;AAAAAKECAABkcnMvZG93bnJldi54bWxQSwUGAAAAAAQABAD5AAAAkgMAAAAA&#10;" strokecolor="black [3213]" strokeweight="1.5pt">
                  <v:stroke endarrow="open"/>
                </v:shape>
                <v:shape id="Straight Arrow Connector 43" o:spid="_x0000_s1038" type="#_x0000_t32" style="position:absolute;left:27274;top:14661;width:95;height:4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1tMQAAADbAAAADwAAAGRycy9kb3ducmV2LnhtbESP0WoCMRRE3wv9h3ALfatZW6ntapTS&#10;VvChIK5+wGVzTVaTm2WTuuvfG6HQx2FmzjDz5eCdOFMXm8AKxqMCBHEddMNGwX63enoDEROyRheY&#10;FFwownJxfzfHUoeet3SukhEZwrFEBTaltpQy1pY8xlFoibN3CJ3HlGVnpO6wz3Dv5HNRvEqPDecF&#10;iy19WqpP1a9XcNxM3/enLzM+mJ/CbSvX7+x3r9Tjw/AxA5FoSP/hv/ZaK5i8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DW0xAAAANsAAAAPAAAAAAAAAAAA&#10;AAAAAKECAABkcnMvZG93bnJldi54bWxQSwUGAAAAAAQABAD5AAAAkgMAAAAA&#10;" strokecolor="black [3213]" strokeweight="1.5pt">
                  <v:stroke endarrow="open"/>
                </v:shape>
                <v:shape id="Straight Arrow Connector 44" o:spid="_x0000_s1039" type="#_x0000_t32" style="position:absolute;left:36418;top:57071;width:49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twMQAAADbAAAADwAAAGRycy9kb3ducmV2LnhtbESP3WoCMRSE7wu+QzhC72rWIla3Rin9&#10;AS+E4uoDHDbHZGtysmxSd/v2jSB4OczMN8xqM3gnLtTFJrCC6aQAQVwH3bBRcDx8PS1AxISs0QUm&#10;BX8UYbMePayw1KHnPV2qZESGcCxRgU2pLaWMtSWPcRJa4uydQucxZdkZqTvsM9w7+VwUc+mx4bxg&#10;saV3S/W5+vUKfr5flsfzh5mezK5w+8r1B/vZK/U4Ht5eQSQa0j18a2+1gtkMrl/y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a3AxAAAANsAAAAPAAAAAAAAAAAA&#10;AAAAAKECAABkcnMvZG93bnJldi54bWxQSwUGAAAAAAQABAD5AAAAkgMAAAAA&#10;" strokecolor="black [3213]" strokeweight="1.5pt">
                  <v:stroke endarrow="open"/>
                </v:shape>
                <v:shape id="Straight Arrow Connector 45" o:spid="_x0000_s1040" type="#_x0000_t32" style="position:absolute;left:27432;top:39886;width:95;height:4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IW8QAAADbAAAADwAAAGRycy9kb3ducmV2LnhtbESP0WoCMRRE3wv9h3ALfatZS63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/QhbxAAAANsAAAAPAAAAAAAAAAAA&#10;AAAAAKECAABkcnMvZG93bnJldi54bWxQSwUGAAAAAAQABAD5AAAAkgMAAAAA&#10;" strokecolor="black [3213]" strokeweight="1.5pt">
                  <v:stroke endarrow="open"/>
                </v:shape>
                <v:shape id="Straight Arrow Connector 46" o:spid="_x0000_s1041" type="#_x0000_t32" style="position:absolute;left:14031;top:57071;width:48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yB8MAAADbAAAADwAAAGRycy9kb3ducmV2LnhtbESP3YrCMBCF7xd8hzCCN4umK1KlGkVE&#10;wQtd/HuAsRnbYjMpSVbr25uFhb08nDnfmTNbtKYWD3K+sqzga5CAIM6trrhQcDlv+hMQPiBrrC2T&#10;ghd5WMw7HzPMtH3ykR6nUIgIYZ+hgjKEJpPS5yUZ9APbEEfvZp3BEKUrpHb4jHBTy2GSpNJgxbGh&#10;xIZWJeX304+Jb+wOm8kyXX/v2+K8/ry4sbN8VarXbZdTEIHa8H/8l95qBaMUfrdEA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rsgfDAAAA2wAAAA8AAAAAAAAAAAAA&#10;AAAAoQIAAGRycy9kb3ducmV2LnhtbFBLBQYAAAAABAAEAPkAAACRAwAAAAA=&#10;" strokecolor="black [3213]" strokeweight="1.5pt">
                  <v:stroke endarrow="open"/>
                </v:shape>
                <v:shape id="Straight Arrow Connector 47" o:spid="_x0000_s1042" type="#_x0000_t32" style="position:absolute;left:27747;top:61800;width:0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Mzt8QAAADbAAAADwAAAGRycy9kb3ducmV2LnhtbESP3WoCMRSE7wXfIRyhd5q1FH+2Rin9&#10;gV4IxdUHOGyOydbkZNmk7vbtG0Ho5TAz3zCb3eCduFIXm8AK5rMCBHEddMNGwen4MV2BiAlZowtM&#10;Cn4pwm47Hm2w1KHnA12rZESGcCxRgU2pLaWMtSWPcRZa4uydQ+cxZdkZqTvsM9w7+VgUC+mx4bxg&#10;saVXS/Wl+vEKvr+W69PlzczPZl+4Q+X6o33vlXqYDC/PIBIN6T98b39qBU9L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YzO3xAAAANsAAAAPAAAAAAAAAAAA&#10;AAAAAKECAABkcnMvZG93bnJldi54bWxQSwUGAAAAAAQABAD5AAAAkgMAAAAA&#10;" strokecolor="black [3213]" strokeweight="1.5pt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48" o:spid="_x0000_s1043" type="#_x0000_t33" style="position:absolute;left:42064;top:35221;width:6418;height:2018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QQrMQAAADbAAAADwAAAGRycy9kb3ducmV2LnhtbERPTWsCMRC9C/6HMEIvUrMtRXQ1ilha&#10;7MGCtmC9jZtxs7qZLJuoq7/eHAoeH+97PG1sKc5U+8KxgpdeAoI4c7rgXMHvz8fzAIQPyBpLx6Tg&#10;Sh6mk3ZrjKl2F17ReR1yEUPYp6jAhFClUvrMkEXfcxVx5PauthgirHOpa7zEcFvK1yTpS4sFxwaD&#10;Fc0NZcf1ySpIPofD3db8Lb/CZjnYdL/fmxsdlHrqNLMRiEBNeIj/3Qut4C2OjV/iD5C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BBCsxAAAANsAAAAPAAAAAAAAAAAA&#10;AAAAAKECAABkcnMvZG93bnJldi54bWxQSwUGAAAAAAQABAD5AAAAkgMAAAAA&#10;" strokecolor="black [3213]" strokeweight="1.5pt">
                  <v:stroke endarrow="open"/>
                </v:shape>
                <v:shape id="Straight Arrow Connector 49" o:spid="_x0000_s1044" type="#_x0000_t32" style="position:absolute;left:27589;top:48084;width:95;height:4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CXsQAAADbAAAADwAAAGRycy9kb3ducmV2LnhtbESP3WoCMRSE74W+QzhC7zRrKf6sRin9&#10;AS8K4uoDHDbHZDU5WTapu337plDo5TAz3zCb3eCduFMXm8AKZtMCBHEddMNGwfn0MVmCiAlZowtM&#10;Cr4pwm77MNpgqUPPR7pXyYgM4ViiAptSW0oZa0se4zS0xNm7hM5jyrIzUnfYZ7h38qko5tJjw3nB&#10;Ykuvlupb9eUVXA+L1fn2ZmYX81m4Y+X6k33vlXocDy9rEImG9B/+a++1gucV/H7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sAJexAAAANsAAAAPAAAAAAAAAAAA&#10;AAAAAKECAABkcnMvZG93bnJldi54bWxQSwUGAAAAAAQABAD5AAAAkgMAAAAA&#10;" strokecolor="black [3213]" strokeweight="1.5pt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50" o:spid="_x0000_s1045" type="#_x0000_t34" style="position:absolute;left:6779;top:11824;width:13239;height:4286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2wzcMAAADbAAAADwAAAGRycy9kb3ducmV2LnhtbERPu27CMBTdK/EP1kViqcABqQgFDEI8&#10;2i4dCkhZL/ElCcTXwXYh9OvrAanj0XnPFq2pxY2crywrGA4SEMS51RUXCg77bX8CwgdkjbVlUvAg&#10;D4t552WGqbZ3/qbbLhQihrBPUUEZQpNK6fOSDPqBbYgjd7LOYIjQFVI7vMdwU8tRkoylwYpjQ4kN&#10;rUrKL7sfoyB7P2Zf2a+91rxenx+v7nA9fmyU6nXb5RREoDb8i5/uT63gLa6PX+IP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tsM3DAAAA2wAAAA8AAAAAAAAAAAAA&#10;AAAAoQIAAGRycy9kb3ducmV2LnhtbFBLBQYAAAAABAAEAPkAAACRAwAAAAA=&#10;" adj="-78" strokecolor="black [3213]" strokeweight="1.5pt">
                  <v:stroke endarrow="open"/>
                </v:shape>
              </v:group>
            </w:pict>
          </mc:Fallback>
        </mc:AlternateContent>
      </w:r>
    </w:p>
    <w:p w:rsidR="00510760" w:rsidRPr="00510760" w:rsidRDefault="00510760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The peer review process for the BIMRAD Journal follows a straightforward path:</w:t>
      </w:r>
    </w:p>
    <w:p w:rsidR="00510760" w:rsidRPr="00510760" w:rsidRDefault="00510760" w:rsidP="005107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Registration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>: Authors first need to register on the BIMRAD website.</w:t>
      </w:r>
    </w:p>
    <w:p w:rsidR="00510760" w:rsidRPr="00510760" w:rsidRDefault="00510760" w:rsidP="005107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Article Submission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Once registered, the article is submitted through the </w:t>
      </w: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BIMRAD Journal Management System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10760" w:rsidRPr="00510760" w:rsidRDefault="00510760" w:rsidP="005107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Initial Screening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The </w:t>
      </w: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Editorial Board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reviews the submission to ensure it meets basic standards and relevance.</w:t>
      </w:r>
    </w:p>
    <w:p w:rsidR="00510760" w:rsidRPr="00510760" w:rsidRDefault="00510760" w:rsidP="005107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Sent to Reviewer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>: If it passes the initial screening, the article is then sent to a peer reviewer for a detailed evaluation.</w:t>
      </w:r>
    </w:p>
    <w:p w:rsidR="00510760" w:rsidRPr="00510760" w:rsidRDefault="00510760" w:rsidP="0051076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Decision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>: After the review, the article will fall into one of three categories:</w:t>
      </w:r>
    </w:p>
    <w:p w:rsidR="00510760" w:rsidRPr="00510760" w:rsidRDefault="00510760" w:rsidP="00510760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Accepted for Publication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article is approved and ready to be published.</w:t>
      </w:r>
    </w:p>
    <w:p w:rsidR="00510760" w:rsidRPr="00510760" w:rsidRDefault="00510760" w:rsidP="00510760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Revision Required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author is asked to make revisions and resubmit the article.</w:t>
      </w:r>
    </w:p>
    <w:p w:rsidR="00510760" w:rsidRPr="00510760" w:rsidRDefault="00510760" w:rsidP="00510760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Rejected</w:t>
      </w: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article does not meet the criteria and is rejected.</w:t>
      </w:r>
    </w:p>
    <w:p w:rsidR="00510760" w:rsidRDefault="00510760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10760">
        <w:rPr>
          <w:rFonts w:ascii="Times New Roman" w:eastAsia="Times New Roman" w:hAnsi="Times New Roman" w:cs="Times New Roman"/>
          <w:sz w:val="24"/>
          <w:szCs w:val="24"/>
          <w:lang w:eastAsia="en-GB"/>
        </w:rPr>
        <w:t>This process ensures that only high-quality research gets published in the BIMRAD Journal.</w:t>
      </w: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42D3" w:rsidRDefault="00E142D3" w:rsidP="005107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D1591" w:rsidRDefault="00ED1591" w:rsidP="0051076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2"/>
      </w:tblGrid>
      <w:tr w:rsidR="00E142D3" w:rsidRPr="00E17783" w:rsidTr="0059505B">
        <w:trPr>
          <w:trHeight w:val="223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2D3" w:rsidRPr="002D2448" w:rsidRDefault="00E142D3" w:rsidP="005950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</w:rPr>
              <w:lastRenderedPageBreak/>
              <w:t>BIMRAD JOURNAL</w:t>
            </w:r>
          </w:p>
          <w:p w:rsidR="00E142D3" w:rsidRPr="00510065" w:rsidRDefault="00E142D3" w:rsidP="00595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  <w:p w:rsidR="00E142D3" w:rsidRPr="00E17783" w:rsidRDefault="00E142D3" w:rsidP="005950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A1AF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PROSPECTIVE REVIEWERS’ DETAILS</w:t>
            </w:r>
          </w:p>
        </w:tc>
      </w:tr>
    </w:tbl>
    <w:p w:rsidR="00E142D3" w:rsidRPr="0014234A" w:rsidRDefault="00E142D3" w:rsidP="00E14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7033"/>
      </w:tblGrid>
      <w:tr w:rsidR="00E142D3" w:rsidRPr="000E6F55" w:rsidTr="0059505B">
        <w:trPr>
          <w:trHeight w:val="4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2D3" w:rsidRPr="00DA1AF6" w:rsidRDefault="00E142D3" w:rsidP="005950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DA1AF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REVIEWER 1</w:t>
            </w:r>
          </w:p>
        </w:tc>
      </w:tr>
      <w:tr w:rsidR="00E142D3" w:rsidRPr="000E6F55" w:rsidTr="0059505B">
        <w:trPr>
          <w:trHeight w:val="432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Name: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432"/>
          <w:jc w:val="center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Email: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1070"/>
          <w:jc w:val="center"/>
        </w:trPr>
        <w:tc>
          <w:tcPr>
            <w:tcW w:w="1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Affiliation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:</w:t>
            </w:r>
          </w:p>
        </w:tc>
        <w:tc>
          <w:tcPr>
            <w:tcW w:w="3805" w:type="pct"/>
            <w:tcBorders>
              <w:top w:val="single" w:sz="4" w:space="0" w:color="auto"/>
            </w:tcBorders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432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Country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728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Reviewing Interests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E142D3" w:rsidRPr="0014234A" w:rsidRDefault="00E142D3" w:rsidP="00E14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7033"/>
      </w:tblGrid>
      <w:tr w:rsidR="00E142D3" w:rsidRPr="000E6F55" w:rsidTr="0059505B">
        <w:trPr>
          <w:trHeight w:val="43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42D3" w:rsidRPr="000E6F55" w:rsidRDefault="00E142D3" w:rsidP="005950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A1AF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REVIEWER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</w:t>
            </w:r>
          </w:p>
        </w:tc>
      </w:tr>
      <w:tr w:rsidR="00E142D3" w:rsidRPr="000E6F55" w:rsidTr="0059505B">
        <w:trPr>
          <w:trHeight w:val="432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Name: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432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Email: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1070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Affiliation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432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Country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728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Reviewing Interests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E142D3" w:rsidRPr="0014234A" w:rsidRDefault="00E142D3" w:rsidP="00E14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7033"/>
      </w:tblGrid>
      <w:tr w:rsidR="00E142D3" w:rsidRPr="000E6F55" w:rsidTr="0059505B">
        <w:trPr>
          <w:trHeight w:val="43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142D3" w:rsidRPr="000E6F55" w:rsidRDefault="00E142D3" w:rsidP="0059505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A1AF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REVIEWER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</w:t>
            </w:r>
          </w:p>
        </w:tc>
      </w:tr>
      <w:tr w:rsidR="00E142D3" w:rsidRPr="000E6F55" w:rsidTr="0059505B">
        <w:trPr>
          <w:trHeight w:val="432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Name: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432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Email: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1070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Affiliation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432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Country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142D3" w:rsidRPr="000E6F55" w:rsidTr="0059505B">
        <w:trPr>
          <w:trHeight w:val="728"/>
          <w:jc w:val="center"/>
        </w:trPr>
        <w:tc>
          <w:tcPr>
            <w:tcW w:w="1195" w:type="pct"/>
            <w:shd w:val="clear" w:color="auto" w:fill="auto"/>
            <w:vAlign w:val="center"/>
          </w:tcPr>
          <w:p w:rsidR="00E142D3" w:rsidRPr="000E6F55" w:rsidRDefault="00E142D3" w:rsidP="0059505B">
            <w:pPr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 w:rsidRPr="000E6F55">
              <w:rPr>
                <w:rFonts w:ascii="Times New Roman" w:eastAsia="Times New Roman" w:hAnsi="Times New Roman" w:cs="Times New Roman"/>
                <w:b/>
                <w:color w:val="222222"/>
              </w:rPr>
              <w:t>Reviewing Interests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:</w:t>
            </w:r>
          </w:p>
        </w:tc>
        <w:tc>
          <w:tcPr>
            <w:tcW w:w="3805" w:type="pct"/>
            <w:shd w:val="clear" w:color="auto" w:fill="auto"/>
          </w:tcPr>
          <w:p w:rsidR="00E142D3" w:rsidRPr="007F1A28" w:rsidRDefault="00E142D3" w:rsidP="0059505B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ED1591" w:rsidRPr="00FF4DB3" w:rsidRDefault="00ED1591" w:rsidP="00E142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1591" w:rsidRPr="00FF4DB3" w:rsidSect="00E142D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66DE"/>
    <w:multiLevelType w:val="multilevel"/>
    <w:tmpl w:val="23C2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B2"/>
    <w:rsid w:val="00191F47"/>
    <w:rsid w:val="00291D9F"/>
    <w:rsid w:val="004306F6"/>
    <w:rsid w:val="00466980"/>
    <w:rsid w:val="00510760"/>
    <w:rsid w:val="00836004"/>
    <w:rsid w:val="008A03B2"/>
    <w:rsid w:val="008C6D7D"/>
    <w:rsid w:val="00916EF5"/>
    <w:rsid w:val="00960449"/>
    <w:rsid w:val="00C41F51"/>
    <w:rsid w:val="00DD574C"/>
    <w:rsid w:val="00E142D3"/>
    <w:rsid w:val="00E301FD"/>
    <w:rsid w:val="00ED1591"/>
    <w:rsid w:val="00F425B5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25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0760"/>
    <w:rPr>
      <w:b/>
      <w:bCs/>
    </w:rPr>
  </w:style>
  <w:style w:type="table" w:styleId="TableGrid">
    <w:name w:val="Table Grid"/>
    <w:basedOn w:val="TableNormal"/>
    <w:uiPriority w:val="39"/>
    <w:rsid w:val="00ED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425B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30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25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0760"/>
    <w:rPr>
      <w:b/>
      <w:bCs/>
    </w:rPr>
  </w:style>
  <w:style w:type="table" w:styleId="TableGrid">
    <w:name w:val="Table Grid"/>
    <w:basedOn w:val="TableNormal"/>
    <w:uiPriority w:val="39"/>
    <w:rsid w:val="00ED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F425B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30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C74C-023D-4042-98FB-187768BE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BIMRAD</dc:creator>
  <cp:lastModifiedBy>asus</cp:lastModifiedBy>
  <cp:revision>17</cp:revision>
  <cp:lastPrinted>2024-09-17T05:33:00Z</cp:lastPrinted>
  <dcterms:created xsi:type="dcterms:W3CDTF">2024-09-15T02:41:00Z</dcterms:created>
  <dcterms:modified xsi:type="dcterms:W3CDTF">2024-10-02T03:31:00Z</dcterms:modified>
</cp:coreProperties>
</file>